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2C0" w:rsidRPr="005D52C0" w:rsidRDefault="005D52C0" w:rsidP="005D52C0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640080" cy="906780"/>
            <wp:effectExtent l="19050" t="0" r="762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2C0" w:rsidRPr="005D52C0" w:rsidRDefault="005D52C0" w:rsidP="005D52C0">
      <w:pPr>
        <w:pStyle w:val="aa"/>
        <w:rPr>
          <w:szCs w:val="32"/>
        </w:rPr>
      </w:pPr>
      <w:r w:rsidRPr="005D52C0">
        <w:rPr>
          <w:szCs w:val="32"/>
        </w:rPr>
        <w:t>ДУМА</w:t>
      </w:r>
    </w:p>
    <w:p w:rsidR="005D52C0" w:rsidRPr="005D52C0" w:rsidRDefault="005D52C0" w:rsidP="005D52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52C0">
        <w:rPr>
          <w:rFonts w:ascii="Times New Roman" w:hAnsi="Times New Roman" w:cs="Times New Roman"/>
          <w:b/>
          <w:sz w:val="32"/>
          <w:szCs w:val="32"/>
        </w:rPr>
        <w:t>АНУЧИНСКОГО МУНИЦИПАЛЬНОГО ОКРУГА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D52C0">
        <w:rPr>
          <w:rFonts w:ascii="Times New Roman" w:hAnsi="Times New Roman" w:cs="Times New Roman"/>
          <w:b/>
          <w:sz w:val="32"/>
          <w:szCs w:val="32"/>
        </w:rPr>
        <w:t>ПРИМОРСКОГО КРАЯ</w:t>
      </w:r>
    </w:p>
    <w:p w:rsidR="005D52C0" w:rsidRPr="005D52C0" w:rsidRDefault="005D52C0" w:rsidP="005D52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2C0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5D52C0" w:rsidRPr="00AA0143" w:rsidRDefault="00AA0143" w:rsidP="005D52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143">
        <w:rPr>
          <w:rFonts w:ascii="Times New Roman" w:hAnsi="Times New Roman" w:cs="Times New Roman"/>
          <w:b/>
          <w:sz w:val="28"/>
          <w:szCs w:val="28"/>
        </w:rPr>
        <w:t>О применения к депутату Думы Анучинского муниципального окру</w:t>
      </w:r>
      <w:r w:rsidR="000D2F47">
        <w:rPr>
          <w:rFonts w:ascii="Times New Roman" w:hAnsi="Times New Roman" w:cs="Times New Roman"/>
          <w:b/>
          <w:sz w:val="28"/>
          <w:szCs w:val="28"/>
        </w:rPr>
        <w:t>га Приморского края</w:t>
      </w:r>
      <w:r w:rsidRPr="00AA0143">
        <w:rPr>
          <w:rFonts w:ascii="Times New Roman" w:hAnsi="Times New Roman" w:cs="Times New Roman"/>
          <w:b/>
          <w:sz w:val="28"/>
          <w:szCs w:val="28"/>
        </w:rPr>
        <w:t xml:space="preserve"> меры ответственности за коррупционное правонарушение </w:t>
      </w:r>
    </w:p>
    <w:p w:rsidR="005D52C0" w:rsidRDefault="005D52C0" w:rsidP="005D52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52C0">
        <w:rPr>
          <w:rFonts w:ascii="Times New Roman" w:hAnsi="Times New Roman" w:cs="Times New Roman"/>
          <w:sz w:val="28"/>
          <w:szCs w:val="28"/>
        </w:rPr>
        <w:t xml:space="preserve">Принято Думой Анучинского </w:t>
      </w:r>
    </w:p>
    <w:p w:rsidR="005D52C0" w:rsidRPr="005D52C0" w:rsidRDefault="005D52C0" w:rsidP="005D52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52C0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5D52C0" w:rsidRPr="005D52C0" w:rsidRDefault="000D2F47" w:rsidP="005D52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апреля</w:t>
      </w:r>
      <w:r w:rsidR="005D52C0" w:rsidRPr="005D52C0">
        <w:rPr>
          <w:rFonts w:ascii="Times New Roman" w:hAnsi="Times New Roman" w:cs="Times New Roman"/>
          <w:sz w:val="28"/>
          <w:szCs w:val="28"/>
        </w:rPr>
        <w:t xml:space="preserve"> 202</w:t>
      </w:r>
      <w:r w:rsidR="00BB6052">
        <w:rPr>
          <w:rFonts w:ascii="Times New Roman" w:hAnsi="Times New Roman" w:cs="Times New Roman"/>
          <w:sz w:val="28"/>
          <w:szCs w:val="28"/>
        </w:rPr>
        <w:t>4</w:t>
      </w:r>
      <w:r w:rsidR="005D52C0" w:rsidRPr="005D52C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D52C0" w:rsidRPr="005D52C0" w:rsidRDefault="005D52C0" w:rsidP="005D52C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B6052" w:rsidRPr="00BB6052" w:rsidRDefault="00AA0143" w:rsidP="000D2F47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6052" w:rsidRPr="00BB6052">
        <w:rPr>
          <w:rFonts w:ascii="Times New Roman" w:hAnsi="Times New Roman" w:cs="Times New Roman"/>
          <w:sz w:val="28"/>
          <w:szCs w:val="28"/>
        </w:rPr>
        <w:t>Рассмотрев заявление Губернатора Приморского края О.Н. Кожемяко от 19.02.2024 № 64/1322 «О досрочном прекращении  полномочий депутата Думы Анучинского муниципального округа Приморского края Мищенко Виктора Владимировича», в соответствии с решением Комиссии</w:t>
      </w:r>
      <w:r w:rsidR="00BB6052" w:rsidRPr="00BB6052">
        <w:rPr>
          <w:rFonts w:ascii="Times New Roman" w:eastAsia="Calibri" w:hAnsi="Times New Roman" w:cs="Times New Roman"/>
          <w:bCs/>
          <w:sz w:val="28"/>
          <w:szCs w:val="28"/>
        </w:rPr>
        <w:t xml:space="preserve">  Думы Анучинского муниципального округа по оценке фактов существенности допущенных нарушений при представлении депутатом, членом выборного органа местного самоуправления, выборным должностным лицом местного самоуправления сведений о доходах, расходах, об имуществе и обязательствах имущественного характера:</w:t>
      </w:r>
    </w:p>
    <w:p w:rsidR="00502BB2" w:rsidRPr="00502BB2" w:rsidRDefault="00502BB2" w:rsidP="000D2F47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2BB2">
        <w:rPr>
          <w:rFonts w:ascii="Times New Roman" w:hAnsi="Times New Roman" w:cs="Times New Roman"/>
          <w:sz w:val="28"/>
          <w:szCs w:val="28"/>
        </w:rPr>
        <w:t xml:space="preserve">         1. За допущенные коррупционные нарушения депутату Думы Анучинского муниципального округа Приморского края Мищенк</w:t>
      </w:r>
      <w:r w:rsidR="000D2F47">
        <w:rPr>
          <w:rFonts w:ascii="Times New Roman" w:hAnsi="Times New Roman" w:cs="Times New Roman"/>
          <w:sz w:val="28"/>
          <w:szCs w:val="28"/>
        </w:rPr>
        <w:t>о Виктору Владимировичу вынести предупреждение.</w:t>
      </w:r>
    </w:p>
    <w:p w:rsidR="00502BB2" w:rsidRPr="00BB6052" w:rsidRDefault="00502BB2" w:rsidP="000D2F4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02BB2">
        <w:rPr>
          <w:rFonts w:ascii="Times New Roman" w:hAnsi="Times New Roman" w:cs="Times New Roman"/>
          <w:sz w:val="28"/>
          <w:szCs w:val="28"/>
        </w:rPr>
        <w:t>. Настоящее решение направить Губернатору Приморского края О.Н. Кожемяко.</w:t>
      </w:r>
    </w:p>
    <w:p w:rsidR="00502BB2" w:rsidRPr="00502BB2" w:rsidRDefault="00502BB2" w:rsidP="000D2F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02BB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02BB2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A64547" w:rsidRDefault="00A64547" w:rsidP="000D2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BB2" w:rsidRPr="005D52C0" w:rsidRDefault="00502BB2" w:rsidP="000D2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2C0" w:rsidRPr="005D52C0" w:rsidRDefault="005D52C0" w:rsidP="005D5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C0">
        <w:rPr>
          <w:rFonts w:ascii="Times New Roman" w:hAnsi="Times New Roman" w:cs="Times New Roman"/>
          <w:sz w:val="28"/>
          <w:szCs w:val="28"/>
        </w:rPr>
        <w:t>Глава Анучинского</w:t>
      </w:r>
    </w:p>
    <w:p w:rsidR="005D52C0" w:rsidRDefault="005D52C0" w:rsidP="00A64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D52C0"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  <w:r w:rsidRPr="005D52C0">
        <w:rPr>
          <w:rFonts w:ascii="Times New Roman" w:hAnsi="Times New Roman" w:cs="Times New Roman"/>
          <w:sz w:val="28"/>
          <w:szCs w:val="28"/>
        </w:rPr>
        <w:t>С.А. Понуровский</w:t>
      </w:r>
    </w:p>
    <w:p w:rsidR="00A64547" w:rsidRDefault="00A64547" w:rsidP="00A64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BB2" w:rsidRPr="005D52C0" w:rsidRDefault="00502BB2" w:rsidP="00A64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2C0" w:rsidRPr="005D52C0" w:rsidRDefault="005D52C0" w:rsidP="005D5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C0">
        <w:rPr>
          <w:rFonts w:ascii="Times New Roman" w:hAnsi="Times New Roman" w:cs="Times New Roman"/>
          <w:sz w:val="28"/>
          <w:szCs w:val="28"/>
        </w:rPr>
        <w:t xml:space="preserve">с. Анучино </w:t>
      </w:r>
    </w:p>
    <w:p w:rsidR="005D52C0" w:rsidRDefault="000D2F47" w:rsidP="005D5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апреля</w:t>
      </w:r>
      <w:r w:rsidR="005D52C0" w:rsidRPr="005D52C0">
        <w:rPr>
          <w:rFonts w:ascii="Times New Roman" w:hAnsi="Times New Roman" w:cs="Times New Roman"/>
          <w:sz w:val="28"/>
          <w:szCs w:val="28"/>
        </w:rPr>
        <w:t xml:space="preserve"> 202</w:t>
      </w:r>
      <w:r w:rsidR="00BB6052">
        <w:rPr>
          <w:rFonts w:ascii="Times New Roman" w:hAnsi="Times New Roman" w:cs="Times New Roman"/>
          <w:sz w:val="28"/>
          <w:szCs w:val="28"/>
        </w:rPr>
        <w:t>4</w:t>
      </w:r>
      <w:r w:rsidR="005D52C0" w:rsidRPr="005D52C0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984B6A" w:rsidRPr="005D52C0" w:rsidRDefault="00984B6A" w:rsidP="005D5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C97" w:rsidRDefault="005D52C0" w:rsidP="00A64547">
      <w:pPr>
        <w:jc w:val="both"/>
        <w:rPr>
          <w:rFonts w:ascii="Times New Roman" w:hAnsi="Times New Roman" w:cs="Times New Roman"/>
          <w:sz w:val="28"/>
          <w:szCs w:val="28"/>
        </w:rPr>
      </w:pPr>
      <w:r w:rsidRPr="005D52C0">
        <w:rPr>
          <w:rFonts w:ascii="Times New Roman" w:hAnsi="Times New Roman" w:cs="Times New Roman"/>
          <w:sz w:val="28"/>
          <w:szCs w:val="28"/>
        </w:rPr>
        <w:t xml:space="preserve">№ </w:t>
      </w:r>
      <w:r w:rsidR="00AA0143">
        <w:rPr>
          <w:rFonts w:ascii="Times New Roman" w:hAnsi="Times New Roman" w:cs="Times New Roman"/>
          <w:sz w:val="28"/>
          <w:szCs w:val="28"/>
        </w:rPr>
        <w:t xml:space="preserve"> </w:t>
      </w:r>
      <w:r w:rsidR="00984B6A">
        <w:rPr>
          <w:rFonts w:ascii="Times New Roman" w:hAnsi="Times New Roman" w:cs="Times New Roman"/>
          <w:sz w:val="28"/>
          <w:szCs w:val="28"/>
        </w:rPr>
        <w:t>562</w:t>
      </w:r>
    </w:p>
    <w:sectPr w:rsidR="00850C97" w:rsidSect="00980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A2A" w:rsidRDefault="00446A2A" w:rsidP="00A05390">
      <w:pPr>
        <w:spacing w:after="0" w:line="240" w:lineRule="auto"/>
      </w:pPr>
      <w:r>
        <w:separator/>
      </w:r>
    </w:p>
  </w:endnote>
  <w:endnote w:type="continuationSeparator" w:id="1">
    <w:p w:rsidR="00446A2A" w:rsidRDefault="00446A2A" w:rsidP="00A0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0D4" w:rsidRDefault="0037370C" w:rsidP="00990A0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23D9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23D9C">
      <w:rPr>
        <w:rStyle w:val="a7"/>
        <w:noProof/>
      </w:rPr>
      <w:t>14</w:t>
    </w:r>
    <w:r>
      <w:rPr>
        <w:rStyle w:val="a7"/>
      </w:rPr>
      <w:fldChar w:fldCharType="end"/>
    </w:r>
  </w:p>
  <w:p w:rsidR="008530D4" w:rsidRDefault="00446A2A" w:rsidP="00990A0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0D4" w:rsidRDefault="0037370C" w:rsidP="00990A0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23D9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84B6A">
      <w:rPr>
        <w:rStyle w:val="a7"/>
        <w:noProof/>
      </w:rPr>
      <w:t>1</w:t>
    </w:r>
    <w:r>
      <w:rPr>
        <w:rStyle w:val="a7"/>
      </w:rPr>
      <w:fldChar w:fldCharType="end"/>
    </w:r>
  </w:p>
  <w:p w:rsidR="008530D4" w:rsidRDefault="00446A2A" w:rsidP="00990A07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BB2" w:rsidRDefault="00502B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A2A" w:rsidRDefault="00446A2A" w:rsidP="00A05390">
      <w:pPr>
        <w:spacing w:after="0" w:line="240" w:lineRule="auto"/>
      </w:pPr>
      <w:r>
        <w:separator/>
      </w:r>
    </w:p>
  </w:footnote>
  <w:footnote w:type="continuationSeparator" w:id="1">
    <w:p w:rsidR="00446A2A" w:rsidRDefault="00446A2A" w:rsidP="00A05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BB2" w:rsidRDefault="00502BB2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BB2" w:rsidRDefault="00502BB2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BB2" w:rsidRDefault="00502BB2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7963"/>
    <w:rsid w:val="00092CDB"/>
    <w:rsid w:val="000C4534"/>
    <w:rsid w:val="000D2F47"/>
    <w:rsid w:val="001E34D9"/>
    <w:rsid w:val="00223D9C"/>
    <w:rsid w:val="002625F1"/>
    <w:rsid w:val="002B4FDD"/>
    <w:rsid w:val="002B5B79"/>
    <w:rsid w:val="00331A9C"/>
    <w:rsid w:val="00357E38"/>
    <w:rsid w:val="0037370C"/>
    <w:rsid w:val="00374C70"/>
    <w:rsid w:val="004463FE"/>
    <w:rsid w:val="00446A2A"/>
    <w:rsid w:val="004472CC"/>
    <w:rsid w:val="0048644F"/>
    <w:rsid w:val="00492F94"/>
    <w:rsid w:val="004E4DDC"/>
    <w:rsid w:val="00502BB2"/>
    <w:rsid w:val="005219D4"/>
    <w:rsid w:val="005708A4"/>
    <w:rsid w:val="00585F07"/>
    <w:rsid w:val="005D52C0"/>
    <w:rsid w:val="00645E2D"/>
    <w:rsid w:val="00681666"/>
    <w:rsid w:val="006A0147"/>
    <w:rsid w:val="006B10EC"/>
    <w:rsid w:val="006D22C5"/>
    <w:rsid w:val="007D7D2C"/>
    <w:rsid w:val="00850C97"/>
    <w:rsid w:val="008A0712"/>
    <w:rsid w:val="00980F6F"/>
    <w:rsid w:val="00984B6A"/>
    <w:rsid w:val="00A05390"/>
    <w:rsid w:val="00A061BB"/>
    <w:rsid w:val="00A440AA"/>
    <w:rsid w:val="00A47963"/>
    <w:rsid w:val="00A64547"/>
    <w:rsid w:val="00AA0143"/>
    <w:rsid w:val="00AA4F5A"/>
    <w:rsid w:val="00B85AA6"/>
    <w:rsid w:val="00BA2D2F"/>
    <w:rsid w:val="00BB6052"/>
    <w:rsid w:val="00BC430B"/>
    <w:rsid w:val="00C30E20"/>
    <w:rsid w:val="00CC6924"/>
    <w:rsid w:val="00CC70E8"/>
    <w:rsid w:val="00CF7F25"/>
    <w:rsid w:val="00D02281"/>
    <w:rsid w:val="00D37E5B"/>
    <w:rsid w:val="00D42D65"/>
    <w:rsid w:val="00D45EDE"/>
    <w:rsid w:val="00D87085"/>
    <w:rsid w:val="00DB525F"/>
    <w:rsid w:val="00E254E6"/>
    <w:rsid w:val="00E55DDF"/>
    <w:rsid w:val="00ED7C52"/>
    <w:rsid w:val="00F1736C"/>
    <w:rsid w:val="00F17C6D"/>
    <w:rsid w:val="00F416E6"/>
    <w:rsid w:val="00F526EC"/>
    <w:rsid w:val="00F67DE1"/>
    <w:rsid w:val="00FA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79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A4796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4796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A479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A47963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A47963"/>
  </w:style>
  <w:style w:type="paragraph" w:customStyle="1" w:styleId="ConsPlusTitle">
    <w:name w:val="ConsPlusTitle"/>
    <w:rsid w:val="00A479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styleId="a8">
    <w:name w:val="Title"/>
    <w:basedOn w:val="a"/>
    <w:link w:val="a9"/>
    <w:qFormat/>
    <w:rsid w:val="005D52C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9">
    <w:name w:val="Название Знак"/>
    <w:basedOn w:val="a0"/>
    <w:link w:val="a8"/>
    <w:rsid w:val="005D52C0"/>
    <w:rPr>
      <w:rFonts w:ascii="Times New Roman" w:eastAsia="Times New Roman" w:hAnsi="Times New Roman" w:cs="Times New Roman"/>
      <w:sz w:val="26"/>
      <w:szCs w:val="20"/>
    </w:rPr>
  </w:style>
  <w:style w:type="paragraph" w:styleId="aa">
    <w:name w:val="Subtitle"/>
    <w:basedOn w:val="a"/>
    <w:link w:val="ab"/>
    <w:qFormat/>
    <w:rsid w:val="005D52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b">
    <w:name w:val="Подзаголовок Знак"/>
    <w:basedOn w:val="a0"/>
    <w:link w:val="aa"/>
    <w:rsid w:val="005D52C0"/>
    <w:rPr>
      <w:rFonts w:ascii="Times New Roman" w:eastAsia="Times New Roman" w:hAnsi="Times New Roman" w:cs="Times New Roman"/>
      <w:b/>
      <w:sz w:val="32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D5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52C0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502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02B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2EDBE-0A3F-49B1-A94F-94AFC2BAB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TishinaGP</dc:creator>
  <cp:keywords/>
  <dc:description/>
  <cp:lastModifiedBy>TishinaGP</cp:lastModifiedBy>
  <cp:revision>32</cp:revision>
  <cp:lastPrinted>2024-04-03T00:08:00Z</cp:lastPrinted>
  <dcterms:created xsi:type="dcterms:W3CDTF">2021-09-06T02:51:00Z</dcterms:created>
  <dcterms:modified xsi:type="dcterms:W3CDTF">2024-04-19T01:42:00Z</dcterms:modified>
</cp:coreProperties>
</file>